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77D4" w:rsidRDefault="003477D4" w:rsidP="003477D4">
      <w:pPr>
        <w:pStyle w:val="a3"/>
        <w:rPr>
          <w:rFonts w:ascii="Times New Roman" w:hAnsi="Times New Roman" w:cs="Times New Roman"/>
          <w:sz w:val="28"/>
          <w:szCs w:val="28"/>
        </w:rPr>
      </w:pPr>
      <w:r>
        <w:rPr>
          <w:noProof/>
        </w:rPr>
        <w:drawing>
          <wp:anchor distT="0" distB="0" distL="114300" distR="114300" simplePos="0" relativeHeight="251659264" behindDoc="0" locked="0" layoutInCell="1" allowOverlap="1">
            <wp:simplePos x="0" y="0"/>
            <wp:positionH relativeFrom="column">
              <wp:posOffset>2357755</wp:posOffset>
            </wp:positionH>
            <wp:positionV relativeFrom="paragraph">
              <wp:posOffset>-199390</wp:posOffset>
            </wp:positionV>
            <wp:extent cx="876300" cy="971550"/>
            <wp:effectExtent l="19050" t="0" r="0" b="0"/>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6"/>
                    <a:srcRect/>
                    <a:stretch>
                      <a:fillRect/>
                    </a:stretch>
                  </pic:blipFill>
                  <pic:spPr bwMode="auto">
                    <a:xfrm>
                      <a:off x="0" y="0"/>
                      <a:ext cx="876300" cy="971550"/>
                    </a:xfrm>
                    <a:prstGeom prst="rect">
                      <a:avLst/>
                    </a:prstGeom>
                    <a:noFill/>
                  </pic:spPr>
                </pic:pic>
              </a:graphicData>
            </a:graphic>
          </wp:anchor>
        </w:drawing>
      </w:r>
      <w:r>
        <w:rPr>
          <w:rFonts w:ascii="Times New Roman" w:hAnsi="Times New Roman" w:cs="Times New Roman"/>
          <w:b/>
          <w:sz w:val="28"/>
          <w:szCs w:val="28"/>
        </w:rPr>
        <w:t>ОБЩИНА САМУИЛ</w:t>
      </w:r>
      <w:r>
        <w:rPr>
          <w:sz w:val="28"/>
          <w:szCs w:val="28"/>
        </w:rPr>
        <w:t xml:space="preserve">                                             </w:t>
      </w:r>
      <w:r>
        <w:rPr>
          <w:rFonts w:ascii="Times New Roman" w:hAnsi="Times New Roman" w:cs="Times New Roman"/>
          <w:b/>
          <w:sz w:val="28"/>
          <w:szCs w:val="28"/>
        </w:rPr>
        <w:t xml:space="preserve">  SAMUIL MUNICIPALIT</w:t>
      </w:r>
      <w:r>
        <w:rPr>
          <w:rFonts w:ascii="Times New Roman" w:hAnsi="Times New Roman" w:cs="Times New Roman"/>
          <w:b/>
          <w:sz w:val="28"/>
          <w:szCs w:val="28"/>
          <w:lang w:val="tr-TR"/>
        </w:rPr>
        <w:t>Y</w:t>
      </w:r>
      <w:r>
        <w:rPr>
          <w:sz w:val="28"/>
          <w:szCs w:val="28"/>
        </w:rPr>
        <w:t xml:space="preserve">      </w:t>
      </w:r>
      <w:r>
        <w:t xml:space="preserve">  </w:t>
      </w:r>
      <w:r>
        <w:rPr>
          <w:rFonts w:ascii="Times New Roman" w:hAnsi="Times New Roman" w:cs="Times New Roman"/>
          <w:sz w:val="28"/>
          <w:szCs w:val="28"/>
        </w:rPr>
        <w:t xml:space="preserve">ОБЩИНСКИ СЪВЕТ  </w:t>
      </w:r>
      <w:r>
        <w:rPr>
          <w:rFonts w:ascii="Times New Roman" w:hAnsi="Times New Roman" w:cs="Times New Roman"/>
          <w:sz w:val="28"/>
          <w:szCs w:val="28"/>
          <w:lang w:val="tr-TR"/>
        </w:rPr>
        <w:tab/>
      </w:r>
      <w:r>
        <w:rPr>
          <w:rFonts w:ascii="Times New Roman" w:hAnsi="Times New Roman" w:cs="Times New Roman"/>
          <w:sz w:val="28"/>
          <w:szCs w:val="28"/>
          <w:lang w:val="tr-TR"/>
        </w:rPr>
        <w:tab/>
      </w:r>
      <w:r>
        <w:rPr>
          <w:rFonts w:ascii="Times New Roman" w:hAnsi="Times New Roman" w:cs="Times New Roman"/>
          <w:sz w:val="28"/>
          <w:szCs w:val="28"/>
          <w:lang w:val="tr-TR"/>
        </w:rPr>
        <w:tab/>
      </w:r>
      <w:r>
        <w:rPr>
          <w:rFonts w:ascii="Times New Roman" w:hAnsi="Times New Roman" w:cs="Times New Roman"/>
          <w:sz w:val="28"/>
          <w:szCs w:val="28"/>
          <w:lang w:val="tr-TR"/>
        </w:rPr>
        <w:tab/>
        <w:t xml:space="preserve"> </w:t>
      </w:r>
      <w:r>
        <w:rPr>
          <w:rFonts w:ascii="Times New Roman" w:hAnsi="Times New Roman" w:cs="Times New Roman"/>
          <w:sz w:val="28"/>
          <w:szCs w:val="28"/>
        </w:rPr>
        <w:t xml:space="preserve">               </w:t>
      </w:r>
      <w:r>
        <w:rPr>
          <w:rFonts w:ascii="Times New Roman" w:hAnsi="Times New Roman" w:cs="Times New Roman"/>
          <w:sz w:val="28"/>
          <w:szCs w:val="28"/>
          <w:lang w:val="tr-TR"/>
        </w:rPr>
        <w:t xml:space="preserve">     </w:t>
      </w:r>
      <w:r>
        <w:rPr>
          <w:rFonts w:ascii="Times New Roman" w:hAnsi="Times New Roman" w:cs="Times New Roman"/>
          <w:sz w:val="28"/>
          <w:szCs w:val="28"/>
        </w:rPr>
        <w:t xml:space="preserve">    SAMUIL</w:t>
      </w:r>
      <w:r>
        <w:rPr>
          <w:rFonts w:ascii="Times New Roman" w:hAnsi="Times New Roman" w:cs="Times New Roman"/>
          <w:caps/>
          <w:sz w:val="28"/>
          <w:szCs w:val="28"/>
        </w:rPr>
        <w:t xml:space="preserve"> </w:t>
      </w:r>
    </w:p>
    <w:p w:rsidR="003477D4" w:rsidRDefault="003477D4" w:rsidP="003477D4">
      <w:pPr>
        <w:pStyle w:val="a3"/>
        <w:rPr>
          <w:sz w:val="28"/>
          <w:szCs w:val="28"/>
        </w:rPr>
      </w:pPr>
      <w:r>
        <w:rPr>
          <w:rFonts w:ascii="Times New Roman" w:hAnsi="Times New Roman" w:cs="Times New Roman"/>
          <w:sz w:val="28"/>
          <w:szCs w:val="28"/>
        </w:rPr>
        <w:t xml:space="preserve">         САМУИЛ</w:t>
      </w:r>
      <w:r>
        <w:rPr>
          <w:rFonts w:ascii="Times New Roman" w:hAnsi="Times New Roman" w:cs="Times New Roman"/>
          <w:sz w:val="28"/>
          <w:szCs w:val="28"/>
          <w:lang w:val="tr-TR"/>
        </w:rPr>
        <w:tab/>
      </w:r>
      <w:r>
        <w:rPr>
          <w:lang w:val="tr-TR"/>
        </w:rPr>
        <w:tab/>
      </w:r>
      <w:r>
        <w:t xml:space="preserve">            </w:t>
      </w:r>
      <w:r>
        <w:rPr>
          <w:lang w:val="tr-TR"/>
        </w:rPr>
        <w:tab/>
      </w:r>
      <w:r>
        <w:rPr>
          <w:lang w:val="tr-TR"/>
        </w:rPr>
        <w:tab/>
      </w:r>
      <w:r>
        <w:t xml:space="preserve">          </w:t>
      </w:r>
      <w:r>
        <w:rPr>
          <w:lang w:val="tr-TR"/>
        </w:rPr>
        <w:t xml:space="preserve">         </w:t>
      </w:r>
      <w:r>
        <w:t xml:space="preserve">              </w:t>
      </w:r>
      <w:r>
        <w:rPr>
          <w:rFonts w:ascii="Times New Roman" w:hAnsi="Times New Roman" w:cs="Times New Roman"/>
          <w:caps/>
          <w:sz w:val="28"/>
          <w:szCs w:val="28"/>
        </w:rPr>
        <w:t>Municipal Council</w:t>
      </w:r>
    </w:p>
    <w:p w:rsidR="003477D4" w:rsidRDefault="003477D4" w:rsidP="003477D4">
      <w:pPr>
        <w:rPr>
          <w:sz w:val="32"/>
          <w:szCs w:val="32"/>
        </w:rPr>
      </w:pPr>
    </w:p>
    <w:p w:rsidR="003477D4" w:rsidRDefault="003477D4" w:rsidP="003477D4">
      <w:pPr>
        <w:rPr>
          <w:sz w:val="32"/>
          <w:szCs w:val="32"/>
        </w:rPr>
      </w:pPr>
    </w:p>
    <w:p w:rsidR="003477D4" w:rsidRPr="00F85AE8" w:rsidRDefault="003477D4" w:rsidP="003477D4">
      <w:pPr>
        <w:pStyle w:val="1"/>
        <w:rPr>
          <w:rFonts w:ascii="Times New Roman" w:hAnsi="Times New Roman"/>
          <w:b/>
          <w:sz w:val="24"/>
          <w:szCs w:val="24"/>
        </w:rPr>
      </w:pPr>
      <w:r w:rsidRPr="00F85AE8">
        <w:rPr>
          <w:rFonts w:ascii="Times New Roman" w:hAnsi="Times New Roman"/>
          <w:b/>
          <w:sz w:val="24"/>
          <w:szCs w:val="24"/>
        </w:rPr>
        <w:t>ДО</w:t>
      </w:r>
    </w:p>
    <w:p w:rsidR="003477D4" w:rsidRPr="00F85AE8" w:rsidRDefault="003477D4" w:rsidP="003477D4">
      <w:pPr>
        <w:pStyle w:val="1"/>
        <w:rPr>
          <w:rFonts w:ascii="Times New Roman" w:hAnsi="Times New Roman"/>
          <w:b/>
          <w:sz w:val="24"/>
          <w:szCs w:val="24"/>
        </w:rPr>
      </w:pPr>
      <w:r w:rsidRPr="00F85AE8">
        <w:rPr>
          <w:rFonts w:ascii="Times New Roman" w:hAnsi="Times New Roman"/>
          <w:b/>
          <w:sz w:val="24"/>
          <w:szCs w:val="24"/>
        </w:rPr>
        <w:t>ЧЛЕНОВЕТЕ</w:t>
      </w:r>
    </w:p>
    <w:p w:rsidR="003477D4" w:rsidRPr="00F85AE8" w:rsidRDefault="003477D4" w:rsidP="003477D4">
      <w:pPr>
        <w:pStyle w:val="1"/>
        <w:rPr>
          <w:rFonts w:ascii="Times New Roman" w:hAnsi="Times New Roman"/>
          <w:b/>
          <w:sz w:val="24"/>
          <w:szCs w:val="24"/>
        </w:rPr>
      </w:pPr>
      <w:r w:rsidRPr="00F85AE8">
        <w:rPr>
          <w:rFonts w:ascii="Times New Roman" w:hAnsi="Times New Roman"/>
          <w:b/>
          <w:sz w:val="24"/>
          <w:szCs w:val="24"/>
        </w:rPr>
        <w:t>НА ОБС-САМУИЛ</w:t>
      </w:r>
    </w:p>
    <w:p w:rsidR="003477D4" w:rsidRPr="00F85AE8" w:rsidRDefault="003477D4" w:rsidP="003477D4">
      <w:pPr>
        <w:tabs>
          <w:tab w:val="left" w:pos="180"/>
        </w:tabs>
        <w:jc w:val="center"/>
        <w:rPr>
          <w:b/>
          <w:caps/>
          <w:sz w:val="24"/>
          <w:szCs w:val="24"/>
          <w:lang w:val="en-US"/>
        </w:rPr>
      </w:pPr>
    </w:p>
    <w:p w:rsidR="003477D4" w:rsidRPr="00F85AE8" w:rsidRDefault="003477D4" w:rsidP="003477D4">
      <w:pPr>
        <w:tabs>
          <w:tab w:val="left" w:pos="180"/>
        </w:tabs>
        <w:jc w:val="center"/>
        <w:rPr>
          <w:rFonts w:ascii="Times New Roman" w:hAnsi="Times New Roman" w:cs="Times New Roman"/>
          <w:b/>
          <w:caps/>
          <w:sz w:val="24"/>
          <w:szCs w:val="24"/>
          <w:lang w:val="en-US"/>
        </w:rPr>
      </w:pPr>
      <w:r w:rsidRPr="00F85AE8">
        <w:rPr>
          <w:rFonts w:ascii="Times New Roman" w:hAnsi="Times New Roman" w:cs="Times New Roman"/>
          <w:b/>
          <w:caps/>
          <w:sz w:val="24"/>
          <w:szCs w:val="24"/>
        </w:rPr>
        <w:t>Докладна записка</w:t>
      </w:r>
    </w:p>
    <w:p w:rsidR="003477D4" w:rsidRPr="00F85AE8" w:rsidRDefault="002D26BC" w:rsidP="003477D4">
      <w:pPr>
        <w:tabs>
          <w:tab w:val="left" w:pos="180"/>
        </w:tabs>
        <w:jc w:val="center"/>
        <w:rPr>
          <w:rFonts w:ascii="Times New Roman" w:hAnsi="Times New Roman" w:cs="Times New Roman"/>
          <w:b/>
          <w:sz w:val="24"/>
          <w:szCs w:val="24"/>
          <w:lang w:val="en-US"/>
        </w:rPr>
      </w:pPr>
      <w:r w:rsidRPr="00F85AE8">
        <w:rPr>
          <w:rFonts w:ascii="Times New Roman" w:hAnsi="Times New Roman" w:cs="Times New Roman"/>
          <w:b/>
          <w:sz w:val="24"/>
          <w:szCs w:val="24"/>
        </w:rPr>
        <w:t xml:space="preserve">от </w:t>
      </w:r>
      <w:r w:rsidR="003477D4" w:rsidRPr="00F85AE8">
        <w:rPr>
          <w:rFonts w:ascii="Times New Roman" w:hAnsi="Times New Roman" w:cs="Times New Roman"/>
          <w:b/>
          <w:sz w:val="24"/>
          <w:szCs w:val="24"/>
        </w:rPr>
        <w:t xml:space="preserve">инж. Джевдет Азис – </w:t>
      </w:r>
      <w:r w:rsidR="00841A84" w:rsidRPr="00F85AE8">
        <w:rPr>
          <w:rFonts w:ascii="Times New Roman" w:hAnsi="Times New Roman" w:cs="Times New Roman"/>
          <w:b/>
          <w:sz w:val="24"/>
          <w:szCs w:val="24"/>
        </w:rPr>
        <w:t xml:space="preserve">кмет на Община </w:t>
      </w:r>
      <w:r w:rsidR="003477D4" w:rsidRPr="00F85AE8">
        <w:rPr>
          <w:rFonts w:ascii="Times New Roman" w:hAnsi="Times New Roman" w:cs="Times New Roman"/>
          <w:b/>
          <w:sz w:val="24"/>
          <w:szCs w:val="24"/>
        </w:rPr>
        <w:t xml:space="preserve">Самуил </w:t>
      </w:r>
    </w:p>
    <w:p w:rsidR="001931B5" w:rsidRPr="00F85AE8" w:rsidRDefault="00415086" w:rsidP="00F85AE8">
      <w:pPr>
        <w:ind w:firstLine="708"/>
        <w:jc w:val="both"/>
        <w:rPr>
          <w:rFonts w:ascii="Times New Roman" w:hAnsi="Times New Roman"/>
          <w:sz w:val="24"/>
          <w:szCs w:val="24"/>
        </w:rPr>
      </w:pPr>
      <w:r w:rsidRPr="00F85AE8">
        <w:rPr>
          <w:rFonts w:ascii="Times New Roman" w:hAnsi="Times New Roman" w:cs="Times New Roman"/>
          <w:b/>
          <w:bCs/>
          <w:sz w:val="24"/>
          <w:szCs w:val="24"/>
        </w:rPr>
        <w:t xml:space="preserve">ОТНОСНО: </w:t>
      </w:r>
      <w:r w:rsidR="001931B5" w:rsidRPr="00F85AE8">
        <w:rPr>
          <w:rFonts w:ascii="Times New Roman" w:hAnsi="Times New Roman"/>
          <w:sz w:val="24"/>
          <w:szCs w:val="24"/>
        </w:rPr>
        <w:t xml:space="preserve">Определяне на представител на Община Самуил в комисията за изработване на областна </w:t>
      </w:r>
      <w:r w:rsidR="00E50218">
        <w:rPr>
          <w:rFonts w:ascii="Times New Roman" w:hAnsi="Times New Roman"/>
          <w:sz w:val="24"/>
          <w:szCs w:val="24"/>
        </w:rPr>
        <w:t>аптечна</w:t>
      </w:r>
      <w:r w:rsidR="00E50218" w:rsidRPr="00F85AE8">
        <w:rPr>
          <w:rFonts w:ascii="Times New Roman" w:hAnsi="Times New Roman"/>
          <w:sz w:val="24"/>
          <w:szCs w:val="24"/>
        </w:rPr>
        <w:t xml:space="preserve"> </w:t>
      </w:r>
      <w:r w:rsidR="001931B5" w:rsidRPr="00F85AE8">
        <w:rPr>
          <w:rFonts w:ascii="Times New Roman" w:hAnsi="Times New Roman"/>
          <w:sz w:val="24"/>
          <w:szCs w:val="24"/>
        </w:rPr>
        <w:t>карта на област Разград.</w:t>
      </w:r>
    </w:p>
    <w:p w:rsidR="00415086" w:rsidRPr="00F85AE8" w:rsidRDefault="00415086" w:rsidP="001931B5">
      <w:pPr>
        <w:pStyle w:val="a3"/>
        <w:jc w:val="both"/>
        <w:rPr>
          <w:rFonts w:ascii="Times New Roman" w:hAnsi="Times New Roman"/>
          <w:b/>
          <w:sz w:val="24"/>
          <w:szCs w:val="24"/>
        </w:rPr>
      </w:pPr>
    </w:p>
    <w:p w:rsidR="00415086" w:rsidRPr="00F85AE8" w:rsidRDefault="00415086" w:rsidP="00415086">
      <w:pPr>
        <w:ind w:firstLine="708"/>
        <w:jc w:val="both"/>
        <w:rPr>
          <w:rFonts w:ascii="Times New Roman" w:hAnsi="Times New Roman" w:cs="Times New Roman"/>
          <w:b/>
          <w:caps/>
          <w:sz w:val="24"/>
          <w:szCs w:val="24"/>
        </w:rPr>
      </w:pPr>
      <w:r w:rsidRPr="00F85AE8">
        <w:rPr>
          <w:rFonts w:ascii="Times New Roman" w:hAnsi="Times New Roman" w:cs="Times New Roman"/>
          <w:b/>
          <w:caps/>
          <w:sz w:val="24"/>
          <w:szCs w:val="24"/>
        </w:rPr>
        <w:t>Уважаеми общински съветници,</w:t>
      </w:r>
    </w:p>
    <w:p w:rsidR="001931B5" w:rsidRPr="00F85AE8" w:rsidRDefault="001931B5" w:rsidP="001931B5">
      <w:pPr>
        <w:ind w:firstLine="705"/>
        <w:jc w:val="both"/>
        <w:rPr>
          <w:rFonts w:ascii="Times New Roman" w:hAnsi="Times New Roman"/>
          <w:b/>
          <w:sz w:val="24"/>
          <w:szCs w:val="24"/>
        </w:rPr>
      </w:pPr>
      <w:r w:rsidRPr="00F85AE8">
        <w:rPr>
          <w:rFonts w:ascii="Times New Roman" w:hAnsi="Times New Roman"/>
          <w:b/>
          <w:sz w:val="24"/>
          <w:szCs w:val="24"/>
        </w:rPr>
        <w:t>УВАЖАЕМИ СЪВЕТНИЦИ,</w:t>
      </w:r>
    </w:p>
    <w:p w:rsidR="0054790D" w:rsidRDefault="00F24B16" w:rsidP="0054790D">
      <w:pPr>
        <w:pStyle w:val="a5"/>
        <w:spacing w:after="0" w:line="276" w:lineRule="auto"/>
        <w:ind w:firstLine="705"/>
        <w:jc w:val="both"/>
      </w:pPr>
      <w:r>
        <w:t>В община Самуил е п</w:t>
      </w:r>
      <w:r w:rsidR="00E50218">
        <w:t>остъпило писмо с вх. № 1700 от 13</w:t>
      </w:r>
      <w:r w:rsidR="00E722FB">
        <w:t>.05.2022</w:t>
      </w:r>
      <w:r>
        <w:t>г. от министъра на здравеопазването,</w:t>
      </w:r>
      <w:r w:rsidR="00E50218">
        <w:t xml:space="preserve"> относно </w:t>
      </w:r>
      <w:r w:rsidR="0097534D">
        <w:t xml:space="preserve">предстоящо изготвяне </w:t>
      </w:r>
      <w:r>
        <w:t xml:space="preserve">на </w:t>
      </w:r>
      <w:r w:rsidR="00BD6DA3" w:rsidRPr="00BD6DA3">
        <w:t xml:space="preserve">Националната </w:t>
      </w:r>
      <w:r w:rsidR="0097534D">
        <w:t>аптечна</w:t>
      </w:r>
      <w:r w:rsidRPr="00BD6DA3">
        <w:t xml:space="preserve"> карта, чрез която се определят и планират на териториален принцип потребно</w:t>
      </w:r>
      <w:r w:rsidR="0097534D">
        <w:t xml:space="preserve">стите на населението от достъпа до лекарствени продукти, отпуснати в аптеките. </w:t>
      </w:r>
      <w:r w:rsidRPr="00BD6DA3">
        <w:t xml:space="preserve"> </w:t>
      </w:r>
    </w:p>
    <w:p w:rsidR="00553CE4" w:rsidRDefault="0054790D" w:rsidP="00553CE4">
      <w:pPr>
        <w:pStyle w:val="a5"/>
        <w:spacing w:after="0" w:line="276" w:lineRule="auto"/>
        <w:ind w:firstLine="705"/>
        <w:jc w:val="both"/>
        <w:rPr>
          <w:color w:val="FF0000"/>
        </w:rPr>
      </w:pPr>
      <w:r w:rsidRPr="009E11E8">
        <w:rPr>
          <w:rFonts w:eastAsia="Calibri"/>
        </w:rPr>
        <w:t xml:space="preserve">Съгласно чл. </w:t>
      </w:r>
      <w:r>
        <w:rPr>
          <w:rFonts w:eastAsia="Calibri"/>
        </w:rPr>
        <w:t>227б, ал. 1</w:t>
      </w:r>
      <w:r w:rsidRPr="009E11E8">
        <w:rPr>
          <w:rFonts w:eastAsia="Calibri"/>
        </w:rPr>
        <w:t xml:space="preserve"> от </w:t>
      </w:r>
      <w:r>
        <w:rPr>
          <w:rFonts w:eastAsia="Calibri"/>
        </w:rPr>
        <w:t>Закона за лекарствените продукти в хуманната медицина</w:t>
      </w:r>
      <w:r w:rsidRPr="009E11E8">
        <w:rPr>
          <w:rFonts w:eastAsia="Calibri"/>
        </w:rPr>
        <w:t xml:space="preserve">, Националната </w:t>
      </w:r>
      <w:r>
        <w:rPr>
          <w:rFonts w:eastAsia="Calibri"/>
        </w:rPr>
        <w:t>аптечна</w:t>
      </w:r>
      <w:r w:rsidRPr="009E11E8">
        <w:rPr>
          <w:rFonts w:eastAsia="Calibri"/>
        </w:rPr>
        <w:t xml:space="preserve"> карта се изработва въз основа на областни </w:t>
      </w:r>
      <w:r>
        <w:rPr>
          <w:rFonts w:eastAsia="Calibri"/>
        </w:rPr>
        <w:t>аптечни</w:t>
      </w:r>
      <w:r w:rsidRPr="009E11E8">
        <w:rPr>
          <w:rFonts w:eastAsia="Calibri"/>
        </w:rPr>
        <w:t xml:space="preserve"> карти. За изработване на областната </w:t>
      </w:r>
      <w:r>
        <w:rPr>
          <w:rFonts w:eastAsia="Calibri"/>
        </w:rPr>
        <w:t>аптечна</w:t>
      </w:r>
      <w:r w:rsidRPr="009E11E8">
        <w:rPr>
          <w:rFonts w:eastAsia="Calibri"/>
        </w:rPr>
        <w:t xml:space="preserve"> карта министърът на здравеопазването назначава комисия за всяка област, която включва областния управител, </w:t>
      </w:r>
      <w:r w:rsidRPr="00470AFF">
        <w:rPr>
          <w:rFonts w:eastAsia="Calibri"/>
        </w:rPr>
        <w:t>двама представители на регионалната здравна инспекция, двама представители на районната здравноосигурителна каса, двама представители на регионалната колегия на Българския фармацевтичен съюз, един представител на регионалната колегия на Българската асоциация на помощник-фармацевтите, един представител на представителните организации за защита на правата на пациентите, признати по реда на чл. 86в от Закона за здравето, и по един представител на всяка община в съответната област. Областният управител е председател на комисията.</w:t>
      </w:r>
    </w:p>
    <w:p w:rsidR="00F24B16" w:rsidRPr="000238B7" w:rsidRDefault="00F24B16" w:rsidP="00553CE4">
      <w:pPr>
        <w:pStyle w:val="a5"/>
        <w:spacing w:after="0" w:line="276" w:lineRule="auto"/>
        <w:ind w:firstLine="705"/>
        <w:jc w:val="both"/>
        <w:rPr>
          <w:rFonts w:eastAsia="Calibri"/>
        </w:rPr>
      </w:pPr>
      <w:r w:rsidRPr="000238B7">
        <w:t>При определяне на представителя на общината в Комисията за и</w:t>
      </w:r>
      <w:r w:rsidR="00C42BBD" w:rsidRPr="000238B7">
        <w:t>зработване на областната аптечна</w:t>
      </w:r>
      <w:r w:rsidRPr="000238B7">
        <w:t xml:space="preserve"> карта следва да бъде спазена разпоредбата на </w:t>
      </w:r>
      <w:r w:rsidR="00553CE4" w:rsidRPr="000238B7">
        <w:rPr>
          <w:rFonts w:eastAsia="Calibri"/>
        </w:rPr>
        <w:t>чл. 227б, ал. 3 от Закона за лекарствените продукти в хуманната медицина</w:t>
      </w:r>
      <w:r w:rsidRPr="000238B7">
        <w:t>, съгласно която той се определя по реда на Закона за местното самоуправление и местната администрация.</w:t>
      </w:r>
    </w:p>
    <w:p w:rsidR="00F24B16" w:rsidRPr="00761AA1" w:rsidRDefault="00F24B16" w:rsidP="00F85AE8">
      <w:pPr>
        <w:pStyle w:val="a5"/>
        <w:spacing w:after="0" w:line="276" w:lineRule="auto"/>
        <w:ind w:firstLine="708"/>
        <w:jc w:val="both"/>
      </w:pPr>
      <w:r w:rsidRPr="000238B7">
        <w:t xml:space="preserve">Предвид гореизложеното, предлагам Общински </w:t>
      </w:r>
      <w:r w:rsidR="00A0621E" w:rsidRPr="000238B7">
        <w:t>съвет – Самуил</w:t>
      </w:r>
      <w:r w:rsidR="000238B7">
        <w:t xml:space="preserve"> да вземе следното</w:t>
      </w:r>
      <w:r w:rsidRPr="000238B7">
        <w:t>:</w:t>
      </w:r>
    </w:p>
    <w:p w:rsidR="00415086" w:rsidRDefault="00415086" w:rsidP="00584675">
      <w:pPr>
        <w:jc w:val="both"/>
        <w:rPr>
          <w:rFonts w:ascii="Times New Roman" w:hAnsi="Times New Roman" w:cs="Times New Roman"/>
          <w:b/>
          <w:sz w:val="28"/>
          <w:szCs w:val="28"/>
        </w:rPr>
      </w:pPr>
      <w:r w:rsidRPr="00415086">
        <w:rPr>
          <w:rFonts w:ascii="Times New Roman" w:hAnsi="Times New Roman" w:cs="Times New Roman"/>
          <w:sz w:val="28"/>
          <w:szCs w:val="28"/>
        </w:rPr>
        <w:tab/>
      </w:r>
    </w:p>
    <w:p w:rsidR="00415086" w:rsidRPr="00B23F6F" w:rsidRDefault="00415086" w:rsidP="00B23F6F">
      <w:pPr>
        <w:jc w:val="center"/>
        <w:rPr>
          <w:rFonts w:ascii="Times New Roman" w:hAnsi="Times New Roman" w:cs="Times New Roman"/>
          <w:b/>
          <w:sz w:val="24"/>
          <w:szCs w:val="24"/>
        </w:rPr>
      </w:pPr>
      <w:r w:rsidRPr="00B23F6F">
        <w:rPr>
          <w:rFonts w:ascii="Times New Roman" w:hAnsi="Times New Roman" w:cs="Times New Roman"/>
          <w:b/>
          <w:sz w:val="24"/>
          <w:szCs w:val="24"/>
        </w:rPr>
        <w:lastRenderedPageBreak/>
        <w:t>Р Е Ш Е Н И Е :</w:t>
      </w:r>
    </w:p>
    <w:p w:rsidR="00415086" w:rsidRPr="00B23F6F" w:rsidRDefault="00415086" w:rsidP="00B23F6F">
      <w:pPr>
        <w:spacing w:after="0"/>
        <w:jc w:val="both"/>
        <w:rPr>
          <w:rFonts w:ascii="Times New Roman" w:hAnsi="Times New Roman" w:cs="Times New Roman"/>
          <w:bCs/>
          <w:sz w:val="24"/>
          <w:szCs w:val="24"/>
        </w:rPr>
      </w:pPr>
      <w:r w:rsidRPr="00B23F6F">
        <w:rPr>
          <w:rFonts w:ascii="Times New Roman" w:hAnsi="Times New Roman" w:cs="Times New Roman"/>
          <w:sz w:val="24"/>
          <w:szCs w:val="24"/>
          <w:lang w:eastAsia="pl-PL"/>
        </w:rPr>
        <w:t xml:space="preserve">    </w:t>
      </w:r>
      <w:r w:rsidRPr="00B23F6F">
        <w:rPr>
          <w:rFonts w:ascii="Times New Roman" w:hAnsi="Times New Roman" w:cs="Times New Roman"/>
          <w:color w:val="000000"/>
          <w:sz w:val="24"/>
          <w:szCs w:val="24"/>
        </w:rPr>
        <w:t xml:space="preserve">На основание </w:t>
      </w:r>
      <w:r w:rsidR="001931B5" w:rsidRPr="00B23F6F">
        <w:rPr>
          <w:rFonts w:ascii="Times New Roman" w:hAnsi="Times New Roman"/>
          <w:color w:val="000000"/>
          <w:sz w:val="24"/>
          <w:szCs w:val="24"/>
        </w:rPr>
        <w:t xml:space="preserve">чл. 21, ал. 1, т. </w:t>
      </w:r>
      <w:r w:rsidR="00F01341" w:rsidRPr="00B23F6F">
        <w:rPr>
          <w:rFonts w:ascii="Times New Roman" w:hAnsi="Times New Roman"/>
          <w:color w:val="000000"/>
          <w:sz w:val="24"/>
          <w:szCs w:val="24"/>
        </w:rPr>
        <w:t>23</w:t>
      </w:r>
      <w:r w:rsidR="00AC7ABE">
        <w:rPr>
          <w:rFonts w:ascii="Times New Roman" w:hAnsi="Times New Roman"/>
          <w:color w:val="000000"/>
          <w:sz w:val="24"/>
          <w:szCs w:val="24"/>
        </w:rPr>
        <w:t xml:space="preserve"> и ал. 2</w:t>
      </w:r>
      <w:r w:rsidR="001931B5" w:rsidRPr="00B23F6F">
        <w:rPr>
          <w:rFonts w:ascii="Times New Roman" w:hAnsi="Times New Roman"/>
          <w:color w:val="000000"/>
          <w:sz w:val="24"/>
          <w:szCs w:val="24"/>
        </w:rPr>
        <w:t xml:space="preserve"> от Закона за местното самоуправление и местната администрация, във връзка с </w:t>
      </w:r>
      <w:r w:rsidR="00F83ACB" w:rsidRPr="009E11E8">
        <w:rPr>
          <w:rFonts w:ascii="Times New Roman" w:eastAsia="Calibri" w:hAnsi="Times New Roman" w:cs="Times New Roman"/>
          <w:sz w:val="24"/>
          <w:szCs w:val="24"/>
        </w:rPr>
        <w:t>чл. 2</w:t>
      </w:r>
      <w:r w:rsidR="00F83ACB">
        <w:rPr>
          <w:rFonts w:ascii="Times New Roman" w:eastAsia="Calibri" w:hAnsi="Times New Roman" w:cs="Times New Roman"/>
          <w:sz w:val="24"/>
          <w:szCs w:val="24"/>
        </w:rPr>
        <w:t>27б, ал. 3</w:t>
      </w:r>
      <w:r w:rsidR="00F83ACB" w:rsidRPr="009E11E8">
        <w:rPr>
          <w:rFonts w:ascii="Times New Roman" w:eastAsia="Calibri" w:hAnsi="Times New Roman" w:cs="Times New Roman"/>
          <w:sz w:val="24"/>
          <w:szCs w:val="24"/>
        </w:rPr>
        <w:t xml:space="preserve"> от Закона за </w:t>
      </w:r>
      <w:r w:rsidR="00F83ACB">
        <w:rPr>
          <w:rFonts w:ascii="Times New Roman" w:eastAsia="Calibri" w:hAnsi="Times New Roman" w:cs="Times New Roman"/>
          <w:sz w:val="24"/>
          <w:szCs w:val="24"/>
        </w:rPr>
        <w:t>лекарствените продукти в хуманната медицина</w:t>
      </w:r>
      <w:r w:rsidRPr="00B23F6F">
        <w:rPr>
          <w:rFonts w:ascii="Times New Roman" w:hAnsi="Times New Roman" w:cs="Times New Roman"/>
          <w:bCs/>
          <w:sz w:val="24"/>
          <w:szCs w:val="24"/>
        </w:rPr>
        <w:t>, Общински съвет Самуил</w:t>
      </w:r>
      <w:r w:rsidR="00AC7ABE">
        <w:rPr>
          <w:rFonts w:ascii="Times New Roman" w:hAnsi="Times New Roman" w:cs="Times New Roman"/>
          <w:bCs/>
          <w:sz w:val="24"/>
          <w:szCs w:val="24"/>
        </w:rPr>
        <w:t>,</w:t>
      </w:r>
      <w:r w:rsidRPr="00B23F6F">
        <w:rPr>
          <w:rFonts w:ascii="Times New Roman" w:hAnsi="Times New Roman" w:cs="Times New Roman"/>
          <w:bCs/>
          <w:sz w:val="24"/>
          <w:szCs w:val="24"/>
        </w:rPr>
        <w:t xml:space="preserve"> </w:t>
      </w:r>
    </w:p>
    <w:p w:rsidR="00415086" w:rsidRPr="00B23F6F" w:rsidRDefault="00415086" w:rsidP="00B23F6F">
      <w:pPr>
        <w:spacing w:after="0"/>
        <w:ind w:firstLine="708"/>
        <w:jc w:val="center"/>
        <w:rPr>
          <w:rFonts w:ascii="Times New Roman" w:hAnsi="Times New Roman" w:cs="Times New Roman"/>
          <w:b/>
          <w:bCs/>
          <w:sz w:val="24"/>
          <w:szCs w:val="24"/>
        </w:rPr>
      </w:pPr>
    </w:p>
    <w:p w:rsidR="00415086" w:rsidRDefault="00415086" w:rsidP="00B23F6F">
      <w:pPr>
        <w:spacing w:after="0"/>
        <w:ind w:firstLine="708"/>
        <w:jc w:val="center"/>
        <w:rPr>
          <w:rFonts w:ascii="Times New Roman" w:hAnsi="Times New Roman" w:cs="Times New Roman"/>
          <w:b/>
          <w:bCs/>
          <w:sz w:val="24"/>
          <w:szCs w:val="24"/>
        </w:rPr>
      </w:pPr>
      <w:r w:rsidRPr="00B23F6F">
        <w:rPr>
          <w:rFonts w:ascii="Times New Roman" w:hAnsi="Times New Roman" w:cs="Times New Roman"/>
          <w:b/>
          <w:bCs/>
          <w:sz w:val="24"/>
          <w:szCs w:val="24"/>
        </w:rPr>
        <w:t>РЕШИ:</w:t>
      </w:r>
    </w:p>
    <w:p w:rsidR="00B23F6F" w:rsidRPr="00B23F6F" w:rsidRDefault="00B23F6F" w:rsidP="00B23F6F">
      <w:pPr>
        <w:spacing w:after="0"/>
        <w:ind w:firstLine="708"/>
        <w:jc w:val="center"/>
        <w:rPr>
          <w:rFonts w:ascii="Times New Roman" w:hAnsi="Times New Roman" w:cs="Times New Roman"/>
          <w:bCs/>
          <w:sz w:val="24"/>
          <w:szCs w:val="24"/>
        </w:rPr>
      </w:pPr>
    </w:p>
    <w:p w:rsidR="00415086" w:rsidRPr="00B23F6F" w:rsidRDefault="00415086" w:rsidP="00B23F6F">
      <w:pPr>
        <w:spacing w:after="0"/>
        <w:jc w:val="both"/>
        <w:rPr>
          <w:rFonts w:ascii="Times New Roman" w:hAnsi="Times New Roman" w:cs="Times New Roman"/>
          <w:bCs/>
          <w:sz w:val="24"/>
          <w:szCs w:val="24"/>
        </w:rPr>
      </w:pPr>
      <w:r w:rsidRPr="00B23F6F">
        <w:rPr>
          <w:rFonts w:ascii="Times New Roman" w:hAnsi="Times New Roman" w:cs="Times New Roman"/>
          <w:color w:val="000000"/>
          <w:sz w:val="24"/>
          <w:szCs w:val="24"/>
        </w:rPr>
        <w:t xml:space="preserve">    1.</w:t>
      </w:r>
      <w:r w:rsidR="00A10C01">
        <w:rPr>
          <w:rFonts w:ascii="Times New Roman" w:hAnsi="Times New Roman" w:cs="Times New Roman"/>
          <w:color w:val="000000"/>
          <w:sz w:val="24"/>
          <w:szCs w:val="24"/>
        </w:rPr>
        <w:t xml:space="preserve"> Определя и у</w:t>
      </w:r>
      <w:r w:rsidRPr="00B23F6F">
        <w:rPr>
          <w:rFonts w:ascii="Times New Roman" w:hAnsi="Times New Roman" w:cs="Times New Roman"/>
          <w:color w:val="000000"/>
          <w:sz w:val="24"/>
          <w:szCs w:val="24"/>
        </w:rPr>
        <w:t xml:space="preserve">пълномощава д-р Бейтула Сали Мюмюн – </w:t>
      </w:r>
      <w:r w:rsidR="00B23F6F">
        <w:rPr>
          <w:rFonts w:ascii="Times New Roman" w:hAnsi="Times New Roman" w:cs="Times New Roman"/>
          <w:color w:val="000000"/>
          <w:sz w:val="24"/>
          <w:szCs w:val="24"/>
        </w:rPr>
        <w:t>Председател на Общински съвет-</w:t>
      </w:r>
      <w:r w:rsidR="00854BE8">
        <w:rPr>
          <w:rFonts w:ascii="Times New Roman" w:hAnsi="Times New Roman" w:cs="Times New Roman"/>
          <w:color w:val="000000"/>
          <w:sz w:val="24"/>
          <w:szCs w:val="24"/>
        </w:rPr>
        <w:t xml:space="preserve"> Самуил </w:t>
      </w:r>
      <w:r w:rsidR="001931B5" w:rsidRPr="00B23F6F">
        <w:rPr>
          <w:rFonts w:ascii="Times New Roman" w:hAnsi="Times New Roman"/>
          <w:color w:val="000000"/>
          <w:sz w:val="24"/>
          <w:szCs w:val="24"/>
        </w:rPr>
        <w:t xml:space="preserve">да представлява Община Самуил в </w:t>
      </w:r>
      <w:r w:rsidR="001931B5" w:rsidRPr="00B23F6F">
        <w:rPr>
          <w:rFonts w:ascii="Times New Roman" w:hAnsi="Times New Roman"/>
          <w:sz w:val="24"/>
          <w:szCs w:val="24"/>
        </w:rPr>
        <w:t xml:space="preserve">комисията за изработване на областна </w:t>
      </w:r>
      <w:r w:rsidR="00F83ACB">
        <w:rPr>
          <w:rFonts w:ascii="Times New Roman" w:hAnsi="Times New Roman"/>
          <w:sz w:val="24"/>
          <w:szCs w:val="24"/>
        </w:rPr>
        <w:t>аптечна</w:t>
      </w:r>
      <w:r w:rsidR="001931B5" w:rsidRPr="00B23F6F">
        <w:rPr>
          <w:rFonts w:ascii="Times New Roman" w:hAnsi="Times New Roman"/>
          <w:sz w:val="24"/>
          <w:szCs w:val="24"/>
        </w:rPr>
        <w:t xml:space="preserve"> карта на област Разград</w:t>
      </w:r>
      <w:r w:rsidR="00854BE8">
        <w:rPr>
          <w:rFonts w:ascii="Times New Roman" w:hAnsi="Times New Roman"/>
          <w:sz w:val="24"/>
          <w:szCs w:val="24"/>
        </w:rPr>
        <w:t>.</w:t>
      </w:r>
      <w:r w:rsidRPr="00B23F6F">
        <w:rPr>
          <w:rFonts w:ascii="Times New Roman" w:hAnsi="Times New Roman" w:cs="Times New Roman"/>
          <w:bCs/>
          <w:sz w:val="24"/>
          <w:szCs w:val="24"/>
        </w:rPr>
        <w:t xml:space="preserve">    </w:t>
      </w:r>
    </w:p>
    <w:p w:rsidR="00415086" w:rsidRPr="00F64001" w:rsidRDefault="001931B5" w:rsidP="00F64001">
      <w:pPr>
        <w:spacing w:after="0"/>
        <w:jc w:val="both"/>
        <w:rPr>
          <w:rFonts w:ascii="Times New Roman" w:hAnsi="Times New Roman" w:cs="Times New Roman"/>
          <w:color w:val="000000"/>
          <w:sz w:val="24"/>
          <w:szCs w:val="24"/>
        </w:rPr>
      </w:pPr>
      <w:r w:rsidRPr="00AC7ABE">
        <w:rPr>
          <w:rFonts w:ascii="Times New Roman" w:hAnsi="Times New Roman" w:cs="Times New Roman"/>
          <w:color w:val="000000"/>
          <w:sz w:val="24"/>
          <w:szCs w:val="24"/>
        </w:rPr>
        <w:t xml:space="preserve">    </w:t>
      </w:r>
      <w:r w:rsidR="00415086" w:rsidRPr="00AC7ABE">
        <w:rPr>
          <w:rFonts w:ascii="Times New Roman" w:hAnsi="Times New Roman" w:cs="Times New Roman"/>
          <w:color w:val="000000"/>
          <w:sz w:val="24"/>
          <w:szCs w:val="24"/>
        </w:rPr>
        <w:t xml:space="preserve">2. </w:t>
      </w:r>
      <w:r w:rsidR="00E51266" w:rsidRPr="00AC7ABE">
        <w:rPr>
          <w:rFonts w:ascii="Times New Roman" w:hAnsi="Times New Roman" w:cs="Times New Roman"/>
          <w:sz w:val="24"/>
          <w:szCs w:val="24"/>
        </w:rPr>
        <w:t>При невъзможност за участие на определения по т. 1 представител в заседание на Комисията за</w:t>
      </w:r>
      <w:r w:rsidR="00F83ACB">
        <w:rPr>
          <w:rFonts w:ascii="Times New Roman" w:hAnsi="Times New Roman" w:cs="Times New Roman"/>
          <w:sz w:val="24"/>
          <w:szCs w:val="24"/>
        </w:rPr>
        <w:t xml:space="preserve"> изработване на областна аптечна</w:t>
      </w:r>
      <w:r w:rsidR="00E51266" w:rsidRPr="00AC7ABE">
        <w:rPr>
          <w:rFonts w:ascii="Times New Roman" w:hAnsi="Times New Roman" w:cs="Times New Roman"/>
          <w:sz w:val="24"/>
          <w:szCs w:val="24"/>
        </w:rPr>
        <w:t xml:space="preserve"> карта, определя </w:t>
      </w:r>
      <w:r w:rsidR="00E51266" w:rsidRPr="00AC7ABE">
        <w:rPr>
          <w:rFonts w:ascii="Times New Roman" w:hAnsi="Times New Roman" w:cs="Times New Roman"/>
          <w:color w:val="000000"/>
          <w:sz w:val="24"/>
          <w:szCs w:val="24"/>
        </w:rPr>
        <w:t>Юлиян Аврамов</w:t>
      </w:r>
      <w:r w:rsidR="009E46D1">
        <w:rPr>
          <w:rFonts w:ascii="Times New Roman" w:hAnsi="Times New Roman" w:cs="Times New Roman"/>
          <w:color w:val="000000"/>
          <w:sz w:val="24"/>
          <w:szCs w:val="24"/>
        </w:rPr>
        <w:t xml:space="preserve"> Наумов </w:t>
      </w:r>
      <w:r w:rsidR="00E51266" w:rsidRPr="00AC7ABE">
        <w:rPr>
          <w:rFonts w:ascii="Times New Roman" w:hAnsi="Times New Roman" w:cs="Times New Roman"/>
          <w:color w:val="000000"/>
          <w:sz w:val="24"/>
          <w:szCs w:val="24"/>
        </w:rPr>
        <w:t xml:space="preserve">- председател на </w:t>
      </w:r>
      <w:r w:rsidR="00E52A2D">
        <w:rPr>
          <w:rFonts w:ascii="Times New Roman" w:hAnsi="Times New Roman" w:cs="Times New Roman"/>
          <w:color w:val="000000"/>
          <w:sz w:val="24"/>
          <w:szCs w:val="24"/>
        </w:rPr>
        <w:t>„</w:t>
      </w:r>
      <w:r w:rsidR="00F64001">
        <w:rPr>
          <w:rFonts w:ascii="Times New Roman" w:hAnsi="Times New Roman" w:cs="Times New Roman"/>
          <w:bCs/>
          <w:color w:val="000000"/>
          <w:sz w:val="24"/>
          <w:szCs w:val="24"/>
          <w:shd w:val="clear" w:color="auto" w:fill="FFFFFF"/>
        </w:rPr>
        <w:t xml:space="preserve"> </w:t>
      </w:r>
      <w:bookmarkStart w:id="0" w:name="_GoBack"/>
      <w:bookmarkEnd w:id="0"/>
      <w:r w:rsidR="00F64001" w:rsidRPr="00F64001">
        <w:rPr>
          <w:rFonts w:ascii="Times New Roman" w:eastAsia="Times New Roman" w:hAnsi="Times New Roman" w:cs="Times New Roman"/>
          <w:bCs/>
          <w:color w:val="000000"/>
          <w:sz w:val="24"/>
          <w:szCs w:val="24"/>
          <w:shd w:val="clear" w:color="auto" w:fill="FFFFFF"/>
        </w:rPr>
        <w:t xml:space="preserve">ПК по здравеопазване, социална политика, проблеми на децата, </w:t>
      </w:r>
      <w:proofErr w:type="spellStart"/>
      <w:r w:rsidR="00F64001" w:rsidRPr="00F64001">
        <w:rPr>
          <w:rFonts w:ascii="Times New Roman" w:eastAsia="Times New Roman" w:hAnsi="Times New Roman" w:cs="Times New Roman"/>
          <w:bCs/>
          <w:color w:val="000000"/>
          <w:sz w:val="24"/>
          <w:szCs w:val="24"/>
          <w:shd w:val="clear" w:color="auto" w:fill="FFFFFF"/>
        </w:rPr>
        <w:t>младежта</w:t>
      </w:r>
      <w:proofErr w:type="spellEnd"/>
      <w:r w:rsidR="00F64001" w:rsidRPr="00F64001">
        <w:rPr>
          <w:rFonts w:ascii="Times New Roman" w:eastAsia="Times New Roman" w:hAnsi="Times New Roman" w:cs="Times New Roman"/>
          <w:bCs/>
          <w:color w:val="000000"/>
          <w:sz w:val="24"/>
          <w:szCs w:val="24"/>
          <w:shd w:val="clear" w:color="auto" w:fill="FFFFFF"/>
        </w:rPr>
        <w:t xml:space="preserve"> и семействата, отдиха и туризма“.</w:t>
      </w:r>
    </w:p>
    <w:p w:rsidR="00415086" w:rsidRPr="00B23F6F" w:rsidRDefault="00415086" w:rsidP="00B23F6F">
      <w:pPr>
        <w:spacing w:after="0"/>
        <w:jc w:val="both"/>
        <w:rPr>
          <w:rFonts w:ascii="Times New Roman" w:hAnsi="Times New Roman" w:cs="Times New Roman"/>
          <w:sz w:val="24"/>
          <w:szCs w:val="24"/>
        </w:rPr>
      </w:pPr>
      <w:r w:rsidRPr="00B23F6F">
        <w:rPr>
          <w:rFonts w:ascii="Times New Roman" w:hAnsi="Times New Roman" w:cs="Times New Roman"/>
          <w:sz w:val="24"/>
          <w:szCs w:val="24"/>
        </w:rPr>
        <w:t xml:space="preserve">    Настоящето решение да бъде изпратено до кмета на Община Самуил и на Областния Управител на Област Разград в 7 – дневен срок от приемането му.</w:t>
      </w:r>
    </w:p>
    <w:p w:rsidR="00415086" w:rsidRPr="00B23F6F" w:rsidRDefault="00415086" w:rsidP="00B23F6F">
      <w:pPr>
        <w:suppressAutoHyphens/>
        <w:spacing w:after="0"/>
        <w:jc w:val="both"/>
        <w:rPr>
          <w:rFonts w:ascii="Times New Roman" w:hAnsi="Times New Roman" w:cs="Times New Roman"/>
          <w:sz w:val="24"/>
          <w:szCs w:val="24"/>
          <w:lang w:eastAsia="ar-SA"/>
        </w:rPr>
      </w:pPr>
    </w:p>
    <w:p w:rsidR="00415086" w:rsidRPr="00B23F6F" w:rsidRDefault="00415086" w:rsidP="00B23F6F">
      <w:pPr>
        <w:suppressAutoHyphens/>
        <w:spacing w:after="0"/>
        <w:jc w:val="both"/>
        <w:rPr>
          <w:rFonts w:cs="Times New Roman"/>
          <w:sz w:val="24"/>
          <w:szCs w:val="24"/>
          <w:lang w:eastAsia="ar-SA"/>
        </w:rPr>
      </w:pPr>
      <w:r w:rsidRPr="00B23F6F">
        <w:rPr>
          <w:rFonts w:ascii="Times New Roman" w:hAnsi="Times New Roman" w:cs="Times New Roman"/>
          <w:sz w:val="24"/>
          <w:szCs w:val="24"/>
          <w:lang w:eastAsia="ar-SA"/>
        </w:rPr>
        <w:t xml:space="preserve">   Настоящото решение подлежи на оспорване в  14 дневен срок по АПК пред  Административен съд Разград.</w:t>
      </w:r>
    </w:p>
    <w:p w:rsidR="00415086" w:rsidRPr="00B23F6F" w:rsidRDefault="00415086" w:rsidP="00B23F6F">
      <w:pPr>
        <w:ind w:firstLine="708"/>
        <w:jc w:val="both"/>
        <w:rPr>
          <w:rFonts w:ascii="Times New Roman" w:hAnsi="Times New Roman" w:cs="Times New Roman"/>
          <w:b/>
          <w:caps/>
          <w:sz w:val="24"/>
          <w:szCs w:val="24"/>
        </w:rPr>
      </w:pPr>
    </w:p>
    <w:p w:rsidR="003477D4" w:rsidRPr="00B23F6F" w:rsidRDefault="003477D4" w:rsidP="00B23F6F">
      <w:pPr>
        <w:pStyle w:val="a3"/>
        <w:spacing w:line="276" w:lineRule="auto"/>
        <w:rPr>
          <w:rFonts w:ascii="Times New Roman" w:hAnsi="Times New Roman" w:cs="Times New Roman"/>
          <w:sz w:val="24"/>
          <w:szCs w:val="24"/>
        </w:rPr>
      </w:pPr>
    </w:p>
    <w:p w:rsidR="003477D4" w:rsidRPr="00B23F6F" w:rsidRDefault="003477D4" w:rsidP="00B23F6F">
      <w:pPr>
        <w:pStyle w:val="a3"/>
        <w:spacing w:line="276" w:lineRule="auto"/>
        <w:rPr>
          <w:rFonts w:ascii="Times New Roman" w:hAnsi="Times New Roman" w:cs="Times New Roman"/>
          <w:b/>
          <w:sz w:val="24"/>
          <w:szCs w:val="24"/>
        </w:rPr>
      </w:pPr>
      <w:r w:rsidRPr="00B23F6F">
        <w:rPr>
          <w:rFonts w:ascii="Times New Roman" w:hAnsi="Times New Roman" w:cs="Times New Roman"/>
          <w:b/>
          <w:sz w:val="24"/>
          <w:szCs w:val="24"/>
        </w:rPr>
        <w:t>Вносител:</w:t>
      </w:r>
      <w:r w:rsidRPr="00B23F6F">
        <w:rPr>
          <w:rFonts w:ascii="Times New Roman" w:hAnsi="Times New Roman" w:cs="Times New Roman"/>
          <w:b/>
          <w:sz w:val="24"/>
          <w:szCs w:val="24"/>
        </w:rPr>
        <w:tab/>
      </w:r>
      <w:r w:rsidRPr="00B23F6F">
        <w:rPr>
          <w:rFonts w:ascii="Times New Roman" w:hAnsi="Times New Roman" w:cs="Times New Roman"/>
          <w:b/>
          <w:sz w:val="24"/>
          <w:szCs w:val="24"/>
        </w:rPr>
        <w:tab/>
      </w:r>
      <w:r w:rsidRPr="00B23F6F">
        <w:rPr>
          <w:rFonts w:ascii="Times New Roman" w:hAnsi="Times New Roman" w:cs="Times New Roman"/>
          <w:b/>
          <w:sz w:val="24"/>
          <w:szCs w:val="24"/>
        </w:rPr>
        <w:tab/>
      </w:r>
      <w:r w:rsidRPr="00B23F6F">
        <w:rPr>
          <w:rFonts w:ascii="Times New Roman" w:hAnsi="Times New Roman" w:cs="Times New Roman"/>
          <w:b/>
          <w:sz w:val="24"/>
          <w:szCs w:val="24"/>
        </w:rPr>
        <w:tab/>
      </w:r>
      <w:r w:rsidRPr="00B23F6F">
        <w:rPr>
          <w:rFonts w:ascii="Times New Roman" w:hAnsi="Times New Roman" w:cs="Times New Roman"/>
          <w:b/>
          <w:sz w:val="24"/>
          <w:szCs w:val="24"/>
        </w:rPr>
        <w:tab/>
      </w:r>
      <w:r w:rsidRPr="00B23F6F">
        <w:rPr>
          <w:rFonts w:ascii="Times New Roman" w:hAnsi="Times New Roman" w:cs="Times New Roman"/>
          <w:b/>
          <w:sz w:val="24"/>
          <w:szCs w:val="24"/>
        </w:rPr>
        <w:tab/>
      </w:r>
      <w:r w:rsidRPr="00B23F6F">
        <w:rPr>
          <w:rFonts w:ascii="Times New Roman" w:hAnsi="Times New Roman" w:cs="Times New Roman"/>
          <w:b/>
          <w:sz w:val="24"/>
          <w:szCs w:val="24"/>
        </w:rPr>
        <w:tab/>
      </w:r>
    </w:p>
    <w:p w:rsidR="003477D4" w:rsidRPr="00B23F6F" w:rsidRDefault="003477D4" w:rsidP="00B23F6F">
      <w:pPr>
        <w:pStyle w:val="a3"/>
        <w:spacing w:line="276" w:lineRule="auto"/>
        <w:rPr>
          <w:rFonts w:ascii="Times New Roman" w:hAnsi="Times New Roman" w:cs="Times New Roman"/>
          <w:sz w:val="24"/>
          <w:szCs w:val="24"/>
        </w:rPr>
      </w:pPr>
      <w:r w:rsidRPr="00B23F6F">
        <w:rPr>
          <w:rFonts w:ascii="Times New Roman" w:hAnsi="Times New Roman" w:cs="Times New Roman"/>
          <w:sz w:val="24"/>
          <w:szCs w:val="24"/>
        </w:rPr>
        <w:t>инж.</w:t>
      </w:r>
      <w:r w:rsidR="00045B03">
        <w:rPr>
          <w:rFonts w:ascii="Times New Roman" w:hAnsi="Times New Roman" w:cs="Times New Roman"/>
          <w:sz w:val="24"/>
          <w:szCs w:val="24"/>
        </w:rPr>
        <w:t xml:space="preserve"> </w:t>
      </w:r>
      <w:r w:rsidRPr="00B23F6F">
        <w:rPr>
          <w:rFonts w:ascii="Times New Roman" w:hAnsi="Times New Roman" w:cs="Times New Roman"/>
          <w:sz w:val="24"/>
          <w:szCs w:val="24"/>
        </w:rPr>
        <w:t>Джевдет Азис</w:t>
      </w:r>
    </w:p>
    <w:p w:rsidR="003477D4" w:rsidRDefault="00F65E08" w:rsidP="00B23F6F">
      <w:pPr>
        <w:pStyle w:val="a3"/>
        <w:spacing w:line="276" w:lineRule="auto"/>
        <w:rPr>
          <w:rFonts w:ascii="Times New Roman" w:hAnsi="Times New Roman" w:cs="Times New Roman"/>
          <w:sz w:val="24"/>
          <w:szCs w:val="24"/>
        </w:rPr>
      </w:pPr>
      <w:r>
        <w:rPr>
          <w:rFonts w:ascii="Times New Roman" w:hAnsi="Times New Roman" w:cs="Times New Roman"/>
          <w:sz w:val="24"/>
          <w:szCs w:val="24"/>
        </w:rPr>
        <w:t>Кмет на Община</w:t>
      </w:r>
      <w:r w:rsidR="003477D4" w:rsidRPr="00B23F6F">
        <w:rPr>
          <w:rFonts w:ascii="Times New Roman" w:hAnsi="Times New Roman" w:cs="Times New Roman"/>
          <w:sz w:val="24"/>
          <w:szCs w:val="24"/>
        </w:rPr>
        <w:t xml:space="preserve"> Самуил</w:t>
      </w:r>
    </w:p>
    <w:p w:rsidR="00CA1B27" w:rsidRDefault="00CA1B27" w:rsidP="00B23F6F">
      <w:pPr>
        <w:pStyle w:val="a3"/>
        <w:spacing w:line="276" w:lineRule="auto"/>
        <w:rPr>
          <w:rFonts w:ascii="Times New Roman" w:hAnsi="Times New Roman" w:cs="Times New Roman"/>
          <w:sz w:val="24"/>
          <w:szCs w:val="24"/>
        </w:rPr>
      </w:pPr>
    </w:p>
    <w:p w:rsidR="00CA1B27" w:rsidRDefault="00CA1B27" w:rsidP="00B23F6F">
      <w:pPr>
        <w:pStyle w:val="a3"/>
        <w:spacing w:line="276" w:lineRule="auto"/>
        <w:rPr>
          <w:rFonts w:ascii="Times New Roman" w:hAnsi="Times New Roman" w:cs="Times New Roman"/>
          <w:sz w:val="24"/>
          <w:szCs w:val="24"/>
        </w:rPr>
      </w:pPr>
    </w:p>
    <w:p w:rsidR="00CA1B27" w:rsidRDefault="00CA1B27" w:rsidP="00B23F6F">
      <w:pPr>
        <w:pStyle w:val="a3"/>
        <w:spacing w:line="276" w:lineRule="auto"/>
        <w:rPr>
          <w:rFonts w:ascii="Times New Roman" w:hAnsi="Times New Roman" w:cs="Times New Roman"/>
          <w:sz w:val="24"/>
          <w:szCs w:val="24"/>
        </w:rPr>
      </w:pPr>
      <w:r>
        <w:rPr>
          <w:rFonts w:ascii="Times New Roman" w:hAnsi="Times New Roman" w:cs="Times New Roman"/>
          <w:sz w:val="24"/>
          <w:szCs w:val="24"/>
        </w:rPr>
        <w:t>Изготвил:</w:t>
      </w:r>
    </w:p>
    <w:p w:rsidR="00CA1B27" w:rsidRDefault="00CA1B27" w:rsidP="00B23F6F">
      <w:pPr>
        <w:pStyle w:val="a3"/>
        <w:spacing w:line="276" w:lineRule="auto"/>
        <w:rPr>
          <w:rFonts w:ascii="Times New Roman" w:hAnsi="Times New Roman" w:cs="Times New Roman"/>
          <w:sz w:val="24"/>
          <w:szCs w:val="24"/>
        </w:rPr>
      </w:pPr>
      <w:r>
        <w:rPr>
          <w:rFonts w:ascii="Times New Roman" w:hAnsi="Times New Roman" w:cs="Times New Roman"/>
          <w:sz w:val="24"/>
          <w:szCs w:val="24"/>
        </w:rPr>
        <w:t>Севим Рамаданова</w:t>
      </w:r>
    </w:p>
    <w:p w:rsidR="00CA1B27" w:rsidRPr="00B23F6F" w:rsidRDefault="00CA1B27" w:rsidP="00B23F6F">
      <w:pPr>
        <w:pStyle w:val="a3"/>
        <w:spacing w:line="276" w:lineRule="auto"/>
        <w:rPr>
          <w:sz w:val="24"/>
          <w:szCs w:val="24"/>
        </w:rPr>
      </w:pPr>
      <w:r>
        <w:rPr>
          <w:rFonts w:ascii="Times New Roman" w:hAnsi="Times New Roman" w:cs="Times New Roman"/>
          <w:sz w:val="24"/>
          <w:szCs w:val="24"/>
        </w:rPr>
        <w:t>Зам.-кмет на община Самуил</w:t>
      </w:r>
    </w:p>
    <w:p w:rsidR="00287E33" w:rsidRPr="00B23F6F" w:rsidRDefault="00287E33" w:rsidP="00B23F6F">
      <w:pPr>
        <w:rPr>
          <w:rFonts w:ascii="Times New Roman" w:hAnsi="Times New Roman" w:cs="Times New Roman"/>
          <w:sz w:val="24"/>
          <w:szCs w:val="24"/>
        </w:rPr>
      </w:pPr>
    </w:p>
    <w:sectPr w:rsidR="00287E33" w:rsidRPr="00B23F6F" w:rsidSect="00B76ABE">
      <w:pgSz w:w="12240" w:h="15840"/>
      <w:pgMar w:top="1134" w:right="1260" w:bottom="141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95CD0"/>
    <w:multiLevelType w:val="hybridMultilevel"/>
    <w:tmpl w:val="A01A80DA"/>
    <w:lvl w:ilvl="0" w:tplc="9260D658">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
    <w:nsid w:val="63947154"/>
    <w:multiLevelType w:val="hybridMultilevel"/>
    <w:tmpl w:val="AC2CAB78"/>
    <w:lvl w:ilvl="0" w:tplc="79505210">
      <w:start w:val="1"/>
      <w:numFmt w:val="bullet"/>
      <w:lvlText w:val="-"/>
      <w:lvlJc w:val="left"/>
      <w:pPr>
        <w:ind w:left="1287" w:hanging="360"/>
      </w:pPr>
      <w:rPr>
        <w:rFonts w:ascii="Times New Roman" w:eastAsia="Calibri" w:hAnsi="Times New Roman" w:cs="Times New Roman"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
    <w:nsid w:val="771F422D"/>
    <w:multiLevelType w:val="hybridMultilevel"/>
    <w:tmpl w:val="D2407FAA"/>
    <w:lvl w:ilvl="0" w:tplc="04020001">
      <w:start w:val="1"/>
      <w:numFmt w:val="bullet"/>
      <w:lvlText w:val=""/>
      <w:lvlJc w:val="left"/>
      <w:pPr>
        <w:tabs>
          <w:tab w:val="num" w:pos="360"/>
        </w:tabs>
        <w:ind w:left="360" w:hanging="360"/>
      </w:pPr>
      <w:rPr>
        <w:rFonts w:ascii="Symbol" w:hAnsi="Symbol" w:cs="Symbol"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3477D4"/>
    <w:rsid w:val="000238B7"/>
    <w:rsid w:val="00031EAE"/>
    <w:rsid w:val="00045B03"/>
    <w:rsid w:val="0008266C"/>
    <w:rsid w:val="00110F81"/>
    <w:rsid w:val="00145A03"/>
    <w:rsid w:val="00155FD5"/>
    <w:rsid w:val="00164EB5"/>
    <w:rsid w:val="00187E3F"/>
    <w:rsid w:val="001931B5"/>
    <w:rsid w:val="001C5D08"/>
    <w:rsid w:val="001E430D"/>
    <w:rsid w:val="00287E33"/>
    <w:rsid w:val="002D24B4"/>
    <w:rsid w:val="002D26BC"/>
    <w:rsid w:val="00324A65"/>
    <w:rsid w:val="003477D4"/>
    <w:rsid w:val="003642F6"/>
    <w:rsid w:val="003A0724"/>
    <w:rsid w:val="00415086"/>
    <w:rsid w:val="00472295"/>
    <w:rsid w:val="004A201C"/>
    <w:rsid w:val="00504D9C"/>
    <w:rsid w:val="0053239D"/>
    <w:rsid w:val="0054790D"/>
    <w:rsid w:val="00553CE4"/>
    <w:rsid w:val="00570D1B"/>
    <w:rsid w:val="00584675"/>
    <w:rsid w:val="00592E6C"/>
    <w:rsid w:val="005932C6"/>
    <w:rsid w:val="005A7AF2"/>
    <w:rsid w:val="005B6247"/>
    <w:rsid w:val="00604517"/>
    <w:rsid w:val="00656B92"/>
    <w:rsid w:val="00696363"/>
    <w:rsid w:val="006C6C5D"/>
    <w:rsid w:val="0071290C"/>
    <w:rsid w:val="0073481A"/>
    <w:rsid w:val="00745322"/>
    <w:rsid w:val="00775560"/>
    <w:rsid w:val="007A7F83"/>
    <w:rsid w:val="007C0EFA"/>
    <w:rsid w:val="00821B6C"/>
    <w:rsid w:val="00841A84"/>
    <w:rsid w:val="00854BE8"/>
    <w:rsid w:val="0089787E"/>
    <w:rsid w:val="008B4805"/>
    <w:rsid w:val="008D6FBF"/>
    <w:rsid w:val="0097534D"/>
    <w:rsid w:val="009E46D1"/>
    <w:rsid w:val="00A0621E"/>
    <w:rsid w:val="00A10C01"/>
    <w:rsid w:val="00A605A5"/>
    <w:rsid w:val="00A60618"/>
    <w:rsid w:val="00A661A6"/>
    <w:rsid w:val="00AC0141"/>
    <w:rsid w:val="00AC7ABE"/>
    <w:rsid w:val="00B23F6F"/>
    <w:rsid w:val="00B76ABE"/>
    <w:rsid w:val="00BD6DA3"/>
    <w:rsid w:val="00C27D9F"/>
    <w:rsid w:val="00C363C9"/>
    <w:rsid w:val="00C42BBD"/>
    <w:rsid w:val="00C74F29"/>
    <w:rsid w:val="00C95ADC"/>
    <w:rsid w:val="00CA1B27"/>
    <w:rsid w:val="00CC224C"/>
    <w:rsid w:val="00D15F87"/>
    <w:rsid w:val="00D464C9"/>
    <w:rsid w:val="00DD3428"/>
    <w:rsid w:val="00E13590"/>
    <w:rsid w:val="00E50218"/>
    <w:rsid w:val="00E51266"/>
    <w:rsid w:val="00E52A2D"/>
    <w:rsid w:val="00E722FB"/>
    <w:rsid w:val="00EC286A"/>
    <w:rsid w:val="00EE68F6"/>
    <w:rsid w:val="00F01341"/>
    <w:rsid w:val="00F11556"/>
    <w:rsid w:val="00F244B6"/>
    <w:rsid w:val="00F24B16"/>
    <w:rsid w:val="00F64001"/>
    <w:rsid w:val="00F65E08"/>
    <w:rsid w:val="00F73D50"/>
    <w:rsid w:val="00F83ACB"/>
    <w:rsid w:val="00F85AE8"/>
    <w:rsid w:val="00FA3FD8"/>
    <w:rsid w:val="00FD21E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3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3477D4"/>
    <w:pPr>
      <w:spacing w:after="0" w:line="240" w:lineRule="auto"/>
    </w:pPr>
  </w:style>
  <w:style w:type="paragraph" w:customStyle="1" w:styleId="1">
    <w:name w:val="Без разредка1"/>
    <w:qFormat/>
    <w:rsid w:val="003477D4"/>
    <w:pPr>
      <w:spacing w:after="0" w:line="240" w:lineRule="auto"/>
    </w:pPr>
    <w:rPr>
      <w:rFonts w:ascii="Calibri" w:eastAsia="Times New Roman" w:hAnsi="Calibri" w:cs="Times New Roman"/>
    </w:rPr>
  </w:style>
  <w:style w:type="character" w:customStyle="1" w:styleId="a4">
    <w:name w:val="Без разредка Знак"/>
    <w:link w:val="a3"/>
    <w:rsid w:val="00775560"/>
  </w:style>
  <w:style w:type="paragraph" w:customStyle="1" w:styleId="CharCharChar">
    <w:name w:val="Char Char Char"/>
    <w:basedOn w:val="a"/>
    <w:rsid w:val="00415086"/>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
    <w:name w:val="Char Char Знак Char Char Char Знак Char Char Знак Знак"/>
    <w:basedOn w:val="a"/>
    <w:rsid w:val="00F24B16"/>
    <w:pPr>
      <w:tabs>
        <w:tab w:val="left" w:pos="709"/>
      </w:tabs>
      <w:spacing w:after="0" w:line="240" w:lineRule="auto"/>
    </w:pPr>
    <w:rPr>
      <w:rFonts w:ascii="Tahoma" w:eastAsia="Times New Roman" w:hAnsi="Tahoma" w:cs="Times New Roman"/>
      <w:sz w:val="24"/>
      <w:szCs w:val="24"/>
      <w:lang w:val="pl-PL" w:eastAsia="pl-PL"/>
    </w:rPr>
  </w:style>
  <w:style w:type="paragraph" w:styleId="a5">
    <w:name w:val="Body Text"/>
    <w:basedOn w:val="a"/>
    <w:link w:val="a6"/>
    <w:rsid w:val="00F24B16"/>
    <w:pPr>
      <w:spacing w:after="120" w:line="240" w:lineRule="auto"/>
    </w:pPr>
    <w:rPr>
      <w:rFonts w:ascii="Times New Roman" w:eastAsia="Times New Roman" w:hAnsi="Times New Roman" w:cs="Times New Roman"/>
      <w:sz w:val="24"/>
      <w:szCs w:val="24"/>
    </w:rPr>
  </w:style>
  <w:style w:type="character" w:customStyle="1" w:styleId="a6">
    <w:name w:val="Основен текст Знак"/>
    <w:basedOn w:val="a0"/>
    <w:link w:val="a5"/>
    <w:rsid w:val="00F24B16"/>
    <w:rPr>
      <w:rFonts w:ascii="Times New Roman" w:eastAsia="Times New Roman" w:hAnsi="Times New Roman" w:cs="Times New Roman"/>
      <w:sz w:val="24"/>
      <w:szCs w:val="24"/>
    </w:rPr>
  </w:style>
  <w:style w:type="character" w:customStyle="1" w:styleId="newdocreference">
    <w:name w:val="newdocreference"/>
    <w:rsid w:val="00F24B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2</Pages>
  <Words>466</Words>
  <Characters>2661</Characters>
  <Application>Microsoft Office Word</Application>
  <DocSecurity>0</DocSecurity>
  <Lines>22</Lines>
  <Paragraphs>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45</cp:revision>
  <cp:lastPrinted>2017-12-13T07:25:00Z</cp:lastPrinted>
  <dcterms:created xsi:type="dcterms:W3CDTF">2015-01-15T10:57:00Z</dcterms:created>
  <dcterms:modified xsi:type="dcterms:W3CDTF">2022-05-15T21:05:00Z</dcterms:modified>
</cp:coreProperties>
</file>