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626B3B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626B3B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="00626B3B" w:rsidRPr="002876C2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626B3B">
        <w:rPr>
          <w:rFonts w:ascii="Times New Roman" w:hAnsi="Times New Roman" w:cs="Times New Roman"/>
          <w:b/>
          <w:bCs/>
          <w:color w:val="000000" w:themeColor="text1"/>
          <w:u w:val="single"/>
        </w:rPr>
        <w:t>3</w:t>
      </w:r>
    </w:p>
    <w:p w:rsidR="008D4B47" w:rsidRPr="005A4C8C" w:rsidRDefault="00A262A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A262A7">
        <w:rPr>
          <w:rFonts w:ascii="Times New Roman" w:hAnsi="Times New Roman" w:cs="Times New Roman"/>
          <w:b/>
          <w:bCs/>
          <w:color w:val="000000"/>
          <w:u w:val="single"/>
        </w:rPr>
        <w:t xml:space="preserve">Издаване на </w:t>
      </w:r>
      <w:r w:rsidR="00842DF4" w:rsidRPr="00A262A7">
        <w:rPr>
          <w:rFonts w:ascii="Times New Roman" w:hAnsi="Times New Roman" w:cs="Times New Roman"/>
          <w:b/>
          <w:bCs/>
          <w:color w:val="000000"/>
          <w:u w:val="single"/>
        </w:rPr>
        <w:t>скица</w:t>
      </w:r>
      <w:r w:rsidRPr="00A262A7">
        <w:rPr>
          <w:rFonts w:ascii="Times New Roman" w:hAnsi="Times New Roman" w:cs="Times New Roman"/>
          <w:b/>
          <w:bCs/>
          <w:color w:val="000000"/>
          <w:u w:val="single"/>
        </w:rPr>
        <w:t xml:space="preserve"> /</w:t>
      </w:r>
      <w:r w:rsidR="00842DF4" w:rsidRPr="00A262A7">
        <w:rPr>
          <w:rFonts w:ascii="Times New Roman" w:hAnsi="Times New Roman" w:cs="Times New Roman"/>
          <w:b/>
          <w:bCs/>
          <w:color w:val="000000"/>
          <w:u w:val="single"/>
        </w:rPr>
        <w:t>виза</w:t>
      </w:r>
      <w:r w:rsidRPr="00A262A7">
        <w:rPr>
          <w:rFonts w:ascii="Times New Roman" w:hAnsi="Times New Roman" w:cs="Times New Roman"/>
          <w:b/>
          <w:bCs/>
          <w:color w:val="000000"/>
          <w:u w:val="single"/>
        </w:rPr>
        <w:t>/ за недвижим имот с указан начин на застрояване</w:t>
      </w:r>
    </w:p>
    <w:p w:rsidR="00B717D1" w:rsidRPr="00D540E4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124DBE">
        <w:rPr>
          <w:rFonts w:ascii="Times New Roman" w:hAnsi="Times New Roman" w:cs="Times New Roman"/>
          <w:b/>
          <w:bCs/>
          <w:color w:val="000000"/>
        </w:rPr>
        <w:t>•</w:t>
      </w:r>
      <w:r w:rsidRPr="00842DF4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842DF4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D540E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842DF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42DF4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Pr="00842DF4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42DF4">
        <w:rPr>
          <w:rFonts w:ascii="Times New Roman" w:hAnsi="Times New Roman" w:cs="Times New Roman"/>
          <w:bCs/>
          <w:color w:val="000000"/>
        </w:rPr>
        <w:tab/>
      </w:r>
      <w:r w:rsidRPr="00124DBE">
        <w:rPr>
          <w:rFonts w:ascii="Times New Roman" w:hAnsi="Times New Roman" w:cs="Times New Roman"/>
          <w:bCs/>
          <w:color w:val="000000"/>
        </w:rPr>
        <w:t>•</w:t>
      </w:r>
      <w:r w:rsidRPr="00842DF4"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 w:rsidRPr="00842DF4">
        <w:rPr>
          <w:rFonts w:ascii="Times New Roman" w:hAnsi="Times New Roman" w:cs="Times New Roman"/>
          <w:bCs/>
          <w:color w:val="000000"/>
        </w:rPr>
        <w:t>–</w:t>
      </w:r>
      <w:r w:rsidRPr="00842DF4">
        <w:rPr>
          <w:rFonts w:ascii="Times New Roman" w:hAnsi="Times New Roman" w:cs="Times New Roman"/>
          <w:bCs/>
          <w:color w:val="000000"/>
        </w:rPr>
        <w:t xml:space="preserve"> ТСУ</w:t>
      </w:r>
      <w:r w:rsidR="00E73908" w:rsidRPr="00842DF4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D540E4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842DF4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842DF4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 w:rsidRPr="00842DF4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842DF4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42DF4">
        <w:rPr>
          <w:rFonts w:ascii="Times New Roman" w:hAnsi="Times New Roman" w:cs="Times New Roman"/>
          <w:color w:val="000000"/>
        </w:rPr>
        <w:t>•</w:t>
      </w:r>
      <w:r w:rsidR="00CE5B1E" w:rsidRPr="00842DF4">
        <w:rPr>
          <w:rFonts w:ascii="Times New Roman" w:hAnsi="Times New Roman" w:cs="Times New Roman"/>
          <w:color w:val="000000"/>
        </w:rPr>
        <w:t xml:space="preserve"> </w:t>
      </w:r>
      <w:r w:rsidR="008D4B47" w:rsidRPr="00842DF4">
        <w:rPr>
          <w:rFonts w:ascii="Times New Roman" w:hAnsi="Times New Roman" w:cs="Times New Roman"/>
          <w:color w:val="000000"/>
        </w:rPr>
        <w:t xml:space="preserve">Закон за кадастъра и имотния регистър - §4, ал1, т.1 от ПЗР на ЗКИР; </w:t>
      </w:r>
    </w:p>
    <w:p w:rsidR="00D66EA6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42DF4">
        <w:rPr>
          <w:rFonts w:ascii="Times New Roman" w:hAnsi="Times New Roman" w:cs="Times New Roman"/>
          <w:color w:val="000000"/>
        </w:rPr>
        <w:t>•</w:t>
      </w:r>
      <w:r w:rsidR="00CE5B1E" w:rsidRPr="00842DF4">
        <w:rPr>
          <w:rFonts w:ascii="Times New Roman" w:hAnsi="Times New Roman" w:cs="Times New Roman"/>
          <w:color w:val="000000"/>
        </w:rPr>
        <w:t xml:space="preserve"> </w:t>
      </w:r>
      <w:r w:rsidR="00D66EA6" w:rsidRPr="00842DF4">
        <w:rPr>
          <w:rFonts w:ascii="Times New Roman" w:hAnsi="Times New Roman" w:cs="Times New Roman"/>
          <w:color w:val="000000"/>
        </w:rPr>
        <w:t>Наредба № РД-02-20-5 от 15 декември 2016 г. за съдържанието, създаването и поддържането на кадастралната карта и кадастралните регистри - §4, ал.1  от ПЗР</w:t>
      </w:r>
    </w:p>
    <w:p w:rsidR="00175763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42DF4">
        <w:rPr>
          <w:rFonts w:ascii="Times New Roman" w:hAnsi="Times New Roman" w:cs="Times New Roman"/>
          <w:color w:val="000000"/>
        </w:rPr>
        <w:t>•</w:t>
      </w:r>
      <w:r w:rsidR="00CE5B1E" w:rsidRPr="00842DF4">
        <w:rPr>
          <w:rFonts w:ascii="Times New Roman" w:hAnsi="Times New Roman" w:cs="Times New Roman"/>
          <w:color w:val="000000"/>
        </w:rPr>
        <w:t xml:space="preserve"> </w:t>
      </w:r>
      <w:r w:rsidR="00175763" w:rsidRPr="00842DF4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Pr="00842DF4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42DF4">
        <w:rPr>
          <w:rFonts w:ascii="Times New Roman" w:hAnsi="Times New Roman" w:cs="Times New Roman"/>
          <w:color w:val="000000"/>
        </w:rPr>
        <w:t>•</w:t>
      </w:r>
      <w:r w:rsidR="00CE5B1E" w:rsidRPr="00842DF4">
        <w:rPr>
          <w:rFonts w:ascii="Times New Roman" w:hAnsi="Times New Roman" w:cs="Times New Roman"/>
          <w:color w:val="000000"/>
        </w:rPr>
        <w:t xml:space="preserve"> </w:t>
      </w:r>
      <w:r w:rsidR="001F64F1" w:rsidRPr="00842DF4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842DF4">
        <w:rPr>
          <w:rFonts w:ascii="Times New Roman" w:hAnsi="Times New Roman" w:cs="Times New Roman"/>
          <w:color w:val="000000"/>
        </w:rPr>
        <w:t xml:space="preserve"> – чл.33</w:t>
      </w:r>
    </w:p>
    <w:p w:rsidR="00A262A7" w:rsidRPr="00842DF4" w:rsidRDefault="00A262A7" w:rsidP="00A262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24DBE">
        <w:rPr>
          <w:rFonts w:ascii="Times New Roman" w:hAnsi="Times New Roman" w:cs="Times New Roman"/>
          <w:color w:val="000000"/>
          <w:sz w:val="16"/>
          <w:szCs w:val="16"/>
        </w:rPr>
        <w:t>●</w:t>
      </w:r>
      <w:r w:rsidRPr="00842DF4">
        <w:rPr>
          <w:rFonts w:ascii="Times New Roman" w:hAnsi="Times New Roman" w:cs="Times New Roman"/>
          <w:color w:val="000000"/>
        </w:rPr>
        <w:t xml:space="preserve"> Закон за устройство на те</w:t>
      </w:r>
      <w:r w:rsidR="008A7D53" w:rsidRPr="00842DF4">
        <w:rPr>
          <w:rFonts w:ascii="Times New Roman" w:hAnsi="Times New Roman" w:cs="Times New Roman"/>
          <w:color w:val="000000"/>
        </w:rPr>
        <w:t>риторията – чл. 140; чл.12, ал.3</w:t>
      </w:r>
      <w:r w:rsidRPr="00842DF4">
        <w:rPr>
          <w:rFonts w:ascii="Times New Roman" w:hAnsi="Times New Roman" w:cs="Times New Roman"/>
          <w:color w:val="000000"/>
        </w:rPr>
        <w:t>;</w:t>
      </w:r>
    </w:p>
    <w:p w:rsidR="00A262A7" w:rsidRPr="00842DF4" w:rsidRDefault="00A262A7" w:rsidP="00A262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124DBE">
        <w:rPr>
          <w:rFonts w:ascii="Times New Roman" w:hAnsi="Times New Roman" w:cs="Times New Roman"/>
          <w:color w:val="000000"/>
          <w:sz w:val="16"/>
          <w:szCs w:val="16"/>
        </w:rPr>
        <w:t>●</w:t>
      </w:r>
      <w:r w:rsidRPr="00842DF4">
        <w:rPr>
          <w:rFonts w:ascii="Times New Roman" w:hAnsi="Times New Roman" w:cs="Times New Roman"/>
          <w:color w:val="000000"/>
        </w:rPr>
        <w:t xml:space="preserve"> НАРЕДБА № 19 от 25.10.2012 г. за строителство в земеделските земи без промяна на предназначението им – чл.11, ал.2</w:t>
      </w:r>
    </w:p>
    <w:p w:rsidR="00B717D1" w:rsidRPr="00D540E4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313898" w:rsidRPr="005A4C8C">
        <w:rPr>
          <w:rFonts w:ascii="Times New Roman" w:hAnsi="Times New Roman" w:cs="Times New Roman"/>
          <w:color w:val="000000"/>
        </w:rPr>
        <w:t>от заинтерес</w:t>
      </w:r>
      <w:r w:rsidR="00DA6EF6">
        <w:rPr>
          <w:rFonts w:ascii="Times New Roman" w:hAnsi="Times New Roman" w:cs="Times New Roman"/>
          <w:color w:val="000000"/>
        </w:rPr>
        <w:t>у</w:t>
      </w:r>
      <w:bookmarkStart w:id="0" w:name="_GoBack"/>
      <w:bookmarkEnd w:id="0"/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собственост – копие;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177F34" w:rsidRPr="00376D41" w:rsidRDefault="00177F34" w:rsidP="00177F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76D41">
        <w:rPr>
          <w:rFonts w:ascii="Times New Roman" w:hAnsi="Times New Roman" w:cs="Times New Roman"/>
          <w:color w:val="000000"/>
        </w:rPr>
        <w:t>● Актуална скица - оригинал, издадена от СГКК</w:t>
      </w:r>
      <w:r w:rsidR="00842DF4" w:rsidRPr="00376D41">
        <w:rPr>
          <w:rFonts w:ascii="Times New Roman" w:hAnsi="Times New Roman" w:cs="Times New Roman"/>
          <w:color w:val="000000"/>
        </w:rPr>
        <w:t xml:space="preserve"> </w:t>
      </w:r>
      <w:r w:rsidRPr="00376D41">
        <w:rPr>
          <w:rFonts w:ascii="Times New Roman" w:hAnsi="Times New Roman" w:cs="Times New Roman"/>
          <w:color w:val="000000"/>
        </w:rPr>
        <w:t xml:space="preserve">- гр. Разград или </w:t>
      </w:r>
      <w:r w:rsidR="00376D41" w:rsidRPr="00376D41">
        <w:rPr>
          <w:rFonts w:ascii="Times New Roman" w:hAnsi="Times New Roman" w:cs="Times New Roman"/>
          <w:color w:val="000000"/>
        </w:rPr>
        <w:t xml:space="preserve">от </w:t>
      </w:r>
      <w:r w:rsidRPr="00376D41">
        <w:rPr>
          <w:rFonts w:ascii="Times New Roman" w:hAnsi="Times New Roman" w:cs="Times New Roman"/>
          <w:color w:val="000000"/>
        </w:rPr>
        <w:t>Общинска служба Земед</w:t>
      </w:r>
      <w:r w:rsidR="00376D41" w:rsidRPr="00376D41">
        <w:rPr>
          <w:rFonts w:ascii="Times New Roman" w:hAnsi="Times New Roman" w:cs="Times New Roman"/>
          <w:color w:val="000000"/>
        </w:rPr>
        <w:t>елие – гр. Исперих, офис Самуил или от Община Самуил</w:t>
      </w:r>
    </w:p>
    <w:p w:rsidR="00177F34" w:rsidRPr="00376D41" w:rsidRDefault="00177F34" w:rsidP="00177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76D41">
        <w:rPr>
          <w:rFonts w:ascii="Times New Roman" w:hAnsi="Times New Roman" w:cs="Times New Roman"/>
          <w:color w:val="000000"/>
        </w:rPr>
        <w:t>● Документи, удостоверяващи законността на построените сгради в имота;</w:t>
      </w:r>
    </w:p>
    <w:p w:rsidR="00177F34" w:rsidRPr="00376D41" w:rsidRDefault="00177F34" w:rsidP="00177F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76D41">
        <w:rPr>
          <w:rFonts w:ascii="Times New Roman" w:hAnsi="Times New Roman" w:cs="Times New Roman"/>
          <w:color w:val="000000"/>
        </w:rPr>
        <w:t>● Съгласие с нотариална заверка на подписите /оригинал/ от съсобствениците при етажна собственост и съсобственост и непосредствените съседи при строеж на дворищно-регулационна граница.</w:t>
      </w:r>
    </w:p>
    <w:p w:rsidR="00B717D1" w:rsidRPr="00D540E4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E662A0" w:rsidRPr="00E662A0">
        <w:rPr>
          <w:rFonts w:ascii="Times New Roman" w:hAnsi="Times New Roman" w:cs="Times New Roman"/>
          <w:color w:val="000000"/>
        </w:rPr>
        <w:t>6 месеца от дата на издаването.</w:t>
      </w:r>
    </w:p>
    <w:p w:rsidR="00B717D1" w:rsidRPr="00D540E4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6478D7" w:rsidRPr="00626B3B" w:rsidRDefault="006478D7" w:rsidP="006478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26B3B">
        <w:rPr>
          <w:rFonts w:ascii="Times New Roman" w:eastAsia="MS Mincho" w:hAnsi="Times New Roman" w:cs="Times New Roman"/>
        </w:rPr>
        <w:t>обикновена услуга /срок за изпълнение 14 дни/ - 20,00 лева</w:t>
      </w:r>
    </w:p>
    <w:p w:rsidR="006478D7" w:rsidRPr="006478D7" w:rsidRDefault="006478D7" w:rsidP="006478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>бърза услуга /срок за изпълнение 3 дни/ - 40,00 лева</w:t>
      </w:r>
    </w:p>
    <w:p w:rsidR="006478D7" w:rsidRPr="006478D7" w:rsidRDefault="006478D7" w:rsidP="006478D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 xml:space="preserve">експресна услуга /срок за изпълнение 24часа/ - 60,00 лева </w:t>
      </w: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D540E4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E644CE" w:rsidRDefault="00E644CE" w:rsidP="00E644CE">
      <w:pPr>
        <w:rPr>
          <w:rFonts w:ascii="Wingdings" w:hAnsi="Wingdings" w:cs="Wingdings"/>
          <w:b/>
          <w:lang w:val="en-US"/>
        </w:rPr>
      </w:pPr>
    </w:p>
    <w:p w:rsidR="00E644CE" w:rsidRDefault="00E644CE" w:rsidP="00E644CE">
      <w:pPr>
        <w:rPr>
          <w:rFonts w:ascii="Wingdings" w:hAnsi="Wingdings" w:cs="Wingdings"/>
          <w:b/>
          <w:lang w:val="en-US"/>
        </w:rPr>
      </w:pPr>
    </w:p>
    <w:p w:rsidR="00E644CE" w:rsidRPr="00E644CE" w:rsidRDefault="00E644CE" w:rsidP="00E644CE">
      <w:pPr>
        <w:rPr>
          <w:b/>
          <w:lang w:val="en-US"/>
        </w:rPr>
      </w:pPr>
      <w:r w:rsidRPr="00E644CE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.25pt;height:642.5pt" o:ole="">
            <v:imagedata r:id="rId5" o:title=""/>
          </v:shape>
          <o:OLEObject Type="Embed" ProgID="AcroExch.Document.11" ShapeID="_x0000_i1025" DrawAspect="Content" ObjectID="_1606309948" r:id="rId6"/>
        </w:object>
      </w:r>
    </w:p>
    <w:sectPr w:rsidR="00E644CE" w:rsidRPr="00E644CE" w:rsidSect="00D540E4">
      <w:pgSz w:w="11906" w:h="16838"/>
      <w:pgMar w:top="1134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124DBE"/>
    <w:rsid w:val="00175763"/>
    <w:rsid w:val="00177F34"/>
    <w:rsid w:val="001F64F1"/>
    <w:rsid w:val="00313898"/>
    <w:rsid w:val="00316517"/>
    <w:rsid w:val="00376D41"/>
    <w:rsid w:val="003C5F4C"/>
    <w:rsid w:val="0052426F"/>
    <w:rsid w:val="005A4C8C"/>
    <w:rsid w:val="005E1DFD"/>
    <w:rsid w:val="00626B3B"/>
    <w:rsid w:val="006478D7"/>
    <w:rsid w:val="00842DF4"/>
    <w:rsid w:val="008504EF"/>
    <w:rsid w:val="008547C5"/>
    <w:rsid w:val="008A7D53"/>
    <w:rsid w:val="008D4B47"/>
    <w:rsid w:val="00906B23"/>
    <w:rsid w:val="00A262A7"/>
    <w:rsid w:val="00A52157"/>
    <w:rsid w:val="00AD6159"/>
    <w:rsid w:val="00B717D1"/>
    <w:rsid w:val="00B736BA"/>
    <w:rsid w:val="00B92E48"/>
    <w:rsid w:val="00C456BF"/>
    <w:rsid w:val="00CE5B1E"/>
    <w:rsid w:val="00D540E4"/>
    <w:rsid w:val="00D66EA6"/>
    <w:rsid w:val="00D7575A"/>
    <w:rsid w:val="00DA6EF6"/>
    <w:rsid w:val="00DC0BA3"/>
    <w:rsid w:val="00E644CE"/>
    <w:rsid w:val="00E662A0"/>
    <w:rsid w:val="00E73908"/>
    <w:rsid w:val="00EE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2018-11-26T10:38:00Z</dcterms:created>
  <dcterms:modified xsi:type="dcterms:W3CDTF">2018-12-14T14:26:00Z</dcterms:modified>
</cp:coreProperties>
</file>